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6CE" w:rsidRPr="00CB54BD" w:rsidRDefault="00F56C29" w:rsidP="00F446CE">
      <w:pPr>
        <w:jc w:val="center"/>
        <w:rPr>
          <w:rFonts w:ascii="Arial Black" w:hAnsi="Arial Black" w:cs="Arial"/>
          <w:b/>
          <w:sz w:val="32"/>
          <w:szCs w:val="20"/>
        </w:rPr>
      </w:pPr>
      <w:r w:rsidRPr="00762BE0">
        <w:rPr>
          <w:b/>
          <w:noProof/>
          <w:sz w:val="36"/>
        </w:rPr>
        <w:drawing>
          <wp:inline distT="0" distB="0" distL="0" distR="0" wp14:anchorId="4FDEF054" wp14:editId="36B69EA2">
            <wp:extent cx="829945" cy="860425"/>
            <wp:effectExtent l="0" t="0" r="825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6CE" w:rsidRPr="00CB54BD" w:rsidRDefault="00F446CE" w:rsidP="00F446CE">
      <w:pPr>
        <w:jc w:val="center"/>
        <w:rPr>
          <w:rFonts w:ascii="Arial Black" w:hAnsi="Arial Black" w:cs="Arial"/>
          <w:b/>
          <w:sz w:val="32"/>
          <w:szCs w:val="20"/>
        </w:rPr>
      </w:pPr>
      <w:r w:rsidRPr="00CB54BD">
        <w:rPr>
          <w:rFonts w:ascii="Arial Black" w:hAnsi="Arial Black" w:cs="Arial"/>
          <w:b/>
          <w:sz w:val="32"/>
          <w:szCs w:val="20"/>
        </w:rPr>
        <w:t>А Д М И Н И С Т Р А Ц И Я</w:t>
      </w:r>
    </w:p>
    <w:p w:rsidR="00F446CE" w:rsidRPr="00CB54BD" w:rsidRDefault="00F446CE" w:rsidP="00F446CE">
      <w:pPr>
        <w:jc w:val="center"/>
        <w:rPr>
          <w:rFonts w:ascii="Arial" w:hAnsi="Arial" w:cs="Arial"/>
          <w:b/>
          <w:sz w:val="28"/>
          <w:szCs w:val="28"/>
        </w:rPr>
      </w:pPr>
      <w:r w:rsidRPr="00CB54BD">
        <w:rPr>
          <w:rFonts w:ascii="Arial" w:hAnsi="Arial" w:cs="Arial"/>
          <w:b/>
          <w:bCs/>
          <w:sz w:val="28"/>
          <w:szCs w:val="28"/>
        </w:rPr>
        <w:t>МУНИЦИПАЛЬНОГО РАЙОНА «</w:t>
      </w:r>
      <w:r w:rsidRPr="00CB54BD">
        <w:rPr>
          <w:rFonts w:ascii="Arial" w:hAnsi="Arial" w:cs="Arial"/>
          <w:b/>
          <w:sz w:val="28"/>
          <w:szCs w:val="28"/>
        </w:rPr>
        <w:t>СЕРГОКАЛИНСКИЙ РАЙОН»</w:t>
      </w:r>
    </w:p>
    <w:p w:rsidR="00F446CE" w:rsidRPr="00CB54BD" w:rsidRDefault="00F446CE" w:rsidP="00F446CE">
      <w:pPr>
        <w:jc w:val="center"/>
        <w:rPr>
          <w:rFonts w:ascii="Arial" w:hAnsi="Arial" w:cs="Arial"/>
          <w:b/>
          <w:sz w:val="28"/>
          <w:szCs w:val="28"/>
        </w:rPr>
      </w:pPr>
      <w:r w:rsidRPr="00CB54BD">
        <w:rPr>
          <w:rFonts w:ascii="Arial" w:hAnsi="Arial" w:cs="Arial"/>
          <w:b/>
          <w:sz w:val="28"/>
          <w:szCs w:val="28"/>
        </w:rPr>
        <w:t xml:space="preserve"> РЕСПУБЛИКИ ДАГЕСТАН</w:t>
      </w:r>
    </w:p>
    <w:p w:rsidR="00F446CE" w:rsidRPr="00CB54BD" w:rsidRDefault="00F446CE" w:rsidP="00F446CE">
      <w:pPr>
        <w:jc w:val="center"/>
        <w:rPr>
          <w:rFonts w:ascii="MS Mincho" w:eastAsia="MS Mincho" w:hAnsi="MS Mincho" w:cs="Arial"/>
          <w:b/>
          <w:sz w:val="16"/>
          <w:szCs w:val="16"/>
        </w:rPr>
      </w:pPr>
      <w:r w:rsidRPr="00CB54BD">
        <w:rPr>
          <w:rFonts w:ascii="MS Mincho" w:eastAsia="MS Mincho" w:hAnsi="MS Mincho" w:cs="Arial" w:hint="eastAsia"/>
          <w:b/>
          <w:sz w:val="16"/>
          <w:szCs w:val="16"/>
        </w:rPr>
        <w:t>ул</w:t>
      </w:r>
      <w:r w:rsidRPr="00CB54BD">
        <w:rPr>
          <w:rFonts w:ascii="MS Mincho" w:eastAsia="MS Mincho" w:hAnsi="MS Mincho" w:cs="Arial"/>
          <w:b/>
          <w:sz w:val="16"/>
          <w:szCs w:val="16"/>
        </w:rPr>
        <w:t xml:space="preserve">.317 </w:t>
      </w:r>
      <w:r w:rsidRPr="00CB54BD">
        <w:rPr>
          <w:rFonts w:ascii="MS Mincho" w:eastAsia="MS Mincho" w:hAnsi="MS Mincho" w:cs="Arial" w:hint="eastAsia"/>
          <w:b/>
          <w:sz w:val="16"/>
          <w:szCs w:val="16"/>
        </w:rPr>
        <w:t>Стрелковой</w:t>
      </w:r>
      <w:r w:rsidRPr="00CB54BD">
        <w:rPr>
          <w:rFonts w:ascii="MS Mincho" w:eastAsia="MS Mincho" w:hAnsi="MS Mincho" w:cs="Arial"/>
          <w:b/>
          <w:sz w:val="16"/>
          <w:szCs w:val="16"/>
        </w:rPr>
        <w:t xml:space="preserve"> </w:t>
      </w:r>
      <w:r w:rsidRPr="00CB54BD">
        <w:rPr>
          <w:rFonts w:ascii="MS Mincho" w:eastAsia="MS Mincho" w:hAnsi="MS Mincho" w:cs="Arial" w:hint="eastAsia"/>
          <w:b/>
          <w:sz w:val="16"/>
          <w:szCs w:val="16"/>
        </w:rPr>
        <w:t>дивизии</w:t>
      </w:r>
      <w:r w:rsidRPr="00CB54BD">
        <w:rPr>
          <w:rFonts w:ascii="MS Mincho" w:eastAsia="MS Mincho" w:hAnsi="MS Mincho" w:cs="Arial"/>
          <w:b/>
          <w:sz w:val="16"/>
          <w:szCs w:val="16"/>
        </w:rPr>
        <w:t xml:space="preserve">, </w:t>
      </w:r>
      <w:r w:rsidRPr="00CB54BD">
        <w:rPr>
          <w:rFonts w:ascii="MS Mincho" w:eastAsia="MS Mincho" w:hAnsi="MS Mincho" w:cs="Arial" w:hint="eastAsia"/>
          <w:b/>
          <w:sz w:val="16"/>
          <w:szCs w:val="16"/>
        </w:rPr>
        <w:t>д</w:t>
      </w:r>
      <w:r w:rsidRPr="00CB54BD">
        <w:rPr>
          <w:rFonts w:ascii="MS Mincho" w:eastAsia="MS Mincho" w:hAnsi="MS Mincho" w:cs="Arial"/>
          <w:b/>
          <w:sz w:val="16"/>
          <w:szCs w:val="16"/>
        </w:rPr>
        <w:t xml:space="preserve">.9, </w:t>
      </w:r>
      <w:r w:rsidRPr="00CB54BD">
        <w:rPr>
          <w:rFonts w:ascii="MS Mincho" w:eastAsia="MS Mincho" w:hAnsi="MS Mincho" w:cs="Arial" w:hint="eastAsia"/>
          <w:b/>
          <w:sz w:val="16"/>
          <w:szCs w:val="16"/>
        </w:rPr>
        <w:t>Сергокала</w:t>
      </w:r>
      <w:r w:rsidRPr="00CB54BD">
        <w:rPr>
          <w:rFonts w:ascii="MS Mincho" w:eastAsia="MS Mincho" w:hAnsi="MS Mincho" w:cs="Arial"/>
          <w:b/>
          <w:sz w:val="16"/>
          <w:szCs w:val="16"/>
        </w:rPr>
        <w:t>, 368510,</w:t>
      </w:r>
    </w:p>
    <w:p w:rsidR="00F446CE" w:rsidRPr="00CB54BD" w:rsidRDefault="00F446CE" w:rsidP="00F446CE">
      <w:pPr>
        <w:jc w:val="center"/>
        <w:rPr>
          <w:rFonts w:eastAsia="MS Mincho" w:cs="Arial"/>
          <w:b/>
          <w:sz w:val="16"/>
          <w:szCs w:val="16"/>
        </w:rPr>
      </w:pPr>
      <w:proofErr w:type="gramStart"/>
      <w:r w:rsidRPr="00CB54BD">
        <w:rPr>
          <w:rFonts w:ascii="Arial Unicode MS" w:eastAsia="Arial Unicode MS" w:hAnsi="Arial Unicode MS" w:cs="Arial Unicode MS"/>
          <w:b/>
          <w:sz w:val="16"/>
          <w:szCs w:val="16"/>
          <w:lang w:val="en-US"/>
        </w:rPr>
        <w:t>E</w:t>
      </w:r>
      <w:r w:rsidRPr="00CB54BD">
        <w:rPr>
          <w:rFonts w:ascii="Arial Unicode MS" w:eastAsia="Arial Unicode MS" w:hAnsi="Arial Unicode MS" w:cs="Arial Unicode MS"/>
          <w:b/>
          <w:sz w:val="16"/>
          <w:szCs w:val="16"/>
        </w:rPr>
        <w:t>.</w:t>
      </w:r>
      <w:r w:rsidRPr="00CB54BD">
        <w:rPr>
          <w:rFonts w:ascii="Arial Unicode MS" w:eastAsia="Arial Unicode MS" w:hAnsi="Arial Unicode MS" w:cs="Arial Unicode MS"/>
          <w:b/>
          <w:sz w:val="16"/>
          <w:szCs w:val="16"/>
          <w:lang w:val="en-US"/>
        </w:rPr>
        <w:t>mail</w:t>
      </w:r>
      <w:proofErr w:type="gramEnd"/>
      <w:r w:rsidRPr="00CB54BD">
        <w:rPr>
          <w:rFonts w:ascii="Arial Unicode MS" w:eastAsia="Arial Unicode MS" w:hAnsi="Arial Unicode MS" w:cs="Arial Unicode MS"/>
          <w:b/>
          <w:sz w:val="16"/>
          <w:szCs w:val="16"/>
        </w:rPr>
        <w:t xml:space="preserve">  </w:t>
      </w:r>
      <w:hyperlink r:id="rId6" w:history="1">
        <w:r w:rsidRPr="00CB54BD">
          <w:rPr>
            <w:rFonts w:ascii="Arial Unicode MS" w:eastAsia="Arial Unicode MS" w:hAnsi="Arial Unicode MS" w:cs="Arial Unicode MS"/>
            <w:b/>
            <w:color w:val="0000FF"/>
            <w:sz w:val="16"/>
            <w:szCs w:val="16"/>
            <w:u w:val="single"/>
            <w:lang w:val="en-US"/>
          </w:rPr>
          <w:t>sergokalarayon</w:t>
        </w:r>
        <w:r w:rsidRPr="00CB54BD">
          <w:rPr>
            <w:rFonts w:ascii="Arial Unicode MS" w:eastAsia="Arial Unicode MS" w:hAnsi="Arial Unicode MS" w:cs="Arial Unicode MS"/>
            <w:b/>
            <w:color w:val="0000FF"/>
            <w:sz w:val="16"/>
            <w:szCs w:val="16"/>
            <w:u w:val="single"/>
          </w:rPr>
          <w:t>@</w:t>
        </w:r>
        <w:r w:rsidRPr="00CB54BD">
          <w:rPr>
            <w:rFonts w:ascii="Arial Unicode MS" w:eastAsia="Arial Unicode MS" w:hAnsi="Arial Unicode MS" w:cs="Arial Unicode MS"/>
            <w:b/>
            <w:color w:val="0000FF"/>
            <w:sz w:val="16"/>
            <w:szCs w:val="16"/>
            <w:u w:val="single"/>
            <w:lang w:val="en-US"/>
          </w:rPr>
          <w:t>e</w:t>
        </w:r>
        <w:r w:rsidRPr="00CB54BD">
          <w:rPr>
            <w:rFonts w:ascii="Arial Unicode MS" w:eastAsia="Arial Unicode MS" w:hAnsi="Arial Unicode MS" w:cs="Arial Unicode MS"/>
            <w:b/>
            <w:color w:val="0000FF"/>
            <w:sz w:val="16"/>
            <w:szCs w:val="16"/>
            <w:u w:val="single"/>
          </w:rPr>
          <w:t>-</w:t>
        </w:r>
        <w:r w:rsidRPr="00CB54BD">
          <w:rPr>
            <w:rFonts w:ascii="Arial Unicode MS" w:eastAsia="Arial Unicode MS" w:hAnsi="Arial Unicode MS" w:cs="Arial Unicode MS"/>
            <w:b/>
            <w:color w:val="0000FF"/>
            <w:sz w:val="16"/>
            <w:szCs w:val="16"/>
            <w:u w:val="single"/>
            <w:lang w:val="en-US"/>
          </w:rPr>
          <w:t>dag</w:t>
        </w:r>
        <w:r w:rsidRPr="00CB54BD">
          <w:rPr>
            <w:rFonts w:ascii="Arial Unicode MS" w:eastAsia="Arial Unicode MS" w:hAnsi="Arial Unicode MS" w:cs="Arial Unicode MS"/>
            <w:b/>
            <w:color w:val="0000FF"/>
            <w:sz w:val="16"/>
            <w:szCs w:val="16"/>
            <w:u w:val="single"/>
          </w:rPr>
          <w:t>.</w:t>
        </w:r>
        <w:proofErr w:type="spellStart"/>
        <w:r w:rsidRPr="00CB54BD">
          <w:rPr>
            <w:rFonts w:ascii="Arial Unicode MS" w:eastAsia="Arial Unicode MS" w:hAnsi="Arial Unicode MS" w:cs="Arial Unicode MS"/>
            <w:b/>
            <w:color w:val="0000FF"/>
            <w:sz w:val="16"/>
            <w:szCs w:val="16"/>
            <w:u w:val="single"/>
            <w:lang w:val="en-US"/>
          </w:rPr>
          <w:t>ru</w:t>
        </w:r>
        <w:proofErr w:type="spellEnd"/>
      </w:hyperlink>
      <w:r w:rsidRPr="00CB54BD">
        <w:rPr>
          <w:rFonts w:ascii="Arial Unicode MS" w:eastAsia="Arial Unicode MS" w:hAnsi="Arial Unicode MS" w:cs="Arial Unicode MS"/>
          <w:b/>
          <w:sz w:val="16"/>
          <w:szCs w:val="16"/>
        </w:rPr>
        <w:t xml:space="preserve"> </w:t>
      </w:r>
      <w:r w:rsidRPr="00CB54BD">
        <w:rPr>
          <w:rFonts w:ascii="MS Mincho" w:eastAsia="MS Mincho" w:hAnsi="MS Mincho" w:cs="Arial" w:hint="eastAsia"/>
          <w:b/>
          <w:sz w:val="16"/>
          <w:szCs w:val="16"/>
        </w:rPr>
        <w:t>тел</w:t>
      </w:r>
      <w:r w:rsidRPr="00CB54BD">
        <w:rPr>
          <w:rFonts w:ascii="MS Mincho" w:eastAsia="MS Mincho" w:hAnsi="MS Mincho" w:cs="Arial"/>
          <w:b/>
          <w:sz w:val="16"/>
          <w:szCs w:val="16"/>
        </w:rPr>
        <w:t>/</w:t>
      </w:r>
      <w:r w:rsidRPr="00CB54BD">
        <w:rPr>
          <w:rFonts w:ascii="MS Mincho" w:eastAsia="MS Mincho" w:hAnsi="MS Mincho" w:cs="Arial" w:hint="eastAsia"/>
          <w:b/>
          <w:sz w:val="16"/>
          <w:szCs w:val="16"/>
        </w:rPr>
        <w:t>факс</w:t>
      </w:r>
      <w:r w:rsidRPr="00CB54BD">
        <w:rPr>
          <w:rFonts w:ascii="MS Mincho" w:eastAsia="MS Mincho" w:hAnsi="MS Mincho" w:cs="Arial"/>
          <w:b/>
          <w:sz w:val="16"/>
          <w:szCs w:val="16"/>
        </w:rPr>
        <w:t>: (230) 2-</w:t>
      </w:r>
      <w:r w:rsidRPr="00CB54BD">
        <w:rPr>
          <w:rFonts w:eastAsia="MS Mincho" w:cs="Arial"/>
          <w:b/>
          <w:sz w:val="16"/>
          <w:szCs w:val="16"/>
        </w:rPr>
        <w:t>33</w:t>
      </w:r>
      <w:r w:rsidRPr="00CB54BD">
        <w:rPr>
          <w:rFonts w:ascii="MS Mincho" w:eastAsia="MS Mincho" w:hAnsi="MS Mincho" w:cs="Arial"/>
          <w:b/>
          <w:sz w:val="16"/>
          <w:szCs w:val="16"/>
        </w:rPr>
        <w:t>-4</w:t>
      </w:r>
      <w:r w:rsidRPr="00CB54BD">
        <w:rPr>
          <w:rFonts w:eastAsia="MS Mincho" w:cs="Arial"/>
          <w:b/>
          <w:sz w:val="16"/>
          <w:szCs w:val="16"/>
        </w:rPr>
        <w:t>0</w:t>
      </w:r>
      <w:r w:rsidRPr="00CB54BD">
        <w:rPr>
          <w:rFonts w:ascii="MS Mincho" w:eastAsia="MS Mincho" w:hAnsi="MS Mincho" w:cs="Arial"/>
          <w:b/>
          <w:sz w:val="16"/>
          <w:szCs w:val="16"/>
        </w:rPr>
        <w:t xml:space="preserve">, </w:t>
      </w:r>
      <w:r w:rsidRPr="00CB54BD">
        <w:rPr>
          <w:rFonts w:eastAsia="MS Mincho" w:cs="Arial"/>
          <w:b/>
          <w:sz w:val="16"/>
          <w:szCs w:val="16"/>
        </w:rPr>
        <w:t>2-32-42</w:t>
      </w:r>
    </w:p>
    <w:p w:rsidR="00F446CE" w:rsidRPr="00CB54BD" w:rsidRDefault="00F446CE" w:rsidP="00F446CE">
      <w:pPr>
        <w:jc w:val="center"/>
        <w:rPr>
          <w:rFonts w:ascii="MS Mincho" w:eastAsia="MS Mincho" w:hAnsi="MS Mincho" w:cs="Arial"/>
          <w:b/>
          <w:sz w:val="16"/>
          <w:szCs w:val="16"/>
        </w:rPr>
      </w:pPr>
      <w:r w:rsidRPr="00CB54BD">
        <w:rPr>
          <w:rFonts w:ascii="MS Mincho" w:eastAsia="MS Mincho" w:hAnsi="MS Mincho" w:cs="Arial" w:hint="eastAsia"/>
          <w:b/>
          <w:sz w:val="16"/>
          <w:szCs w:val="16"/>
        </w:rPr>
        <w:t>ОКПО</w:t>
      </w:r>
      <w:r w:rsidRPr="00CB54BD">
        <w:rPr>
          <w:rFonts w:ascii="MS Mincho" w:eastAsia="MS Mincho" w:hAnsi="MS Mincho" w:cs="Arial"/>
          <w:b/>
          <w:sz w:val="16"/>
          <w:szCs w:val="16"/>
        </w:rPr>
        <w:t xml:space="preserve"> </w:t>
      </w:r>
      <w:r w:rsidRPr="00CB54BD">
        <w:rPr>
          <w:rFonts w:ascii="MS Mincho" w:eastAsia="MS Mincho" w:hAnsi="MS Mincho" w:cs="Arial"/>
          <w:sz w:val="16"/>
          <w:szCs w:val="16"/>
        </w:rPr>
        <w:t>04047027</w:t>
      </w:r>
      <w:r w:rsidRPr="00CB54BD">
        <w:rPr>
          <w:rFonts w:ascii="MS Mincho" w:eastAsia="MS Mincho" w:hAnsi="MS Mincho" w:cs="Arial"/>
          <w:b/>
          <w:sz w:val="16"/>
          <w:szCs w:val="16"/>
        </w:rPr>
        <w:t xml:space="preserve">, </w:t>
      </w:r>
      <w:r w:rsidRPr="00CB54BD">
        <w:rPr>
          <w:rFonts w:ascii="MS Mincho" w:eastAsia="MS Mincho" w:hAnsi="MS Mincho" w:cs="Arial" w:hint="eastAsia"/>
          <w:b/>
          <w:sz w:val="16"/>
          <w:szCs w:val="16"/>
        </w:rPr>
        <w:t>ОГРН</w:t>
      </w:r>
      <w:r w:rsidRPr="00CB54BD">
        <w:rPr>
          <w:rFonts w:ascii="MS Mincho" w:eastAsia="MS Mincho" w:hAnsi="MS Mincho" w:cs="Arial"/>
          <w:b/>
          <w:sz w:val="16"/>
          <w:szCs w:val="16"/>
        </w:rPr>
        <w:t xml:space="preserve"> </w:t>
      </w:r>
      <w:r w:rsidRPr="00CB54BD">
        <w:rPr>
          <w:rFonts w:ascii="MS Mincho" w:eastAsia="MS Mincho" w:hAnsi="MS Mincho" w:cs="Arial"/>
          <w:sz w:val="16"/>
          <w:szCs w:val="16"/>
        </w:rPr>
        <w:t>1070548000775</w:t>
      </w:r>
      <w:r w:rsidRPr="00CB54BD">
        <w:rPr>
          <w:rFonts w:ascii="MS Mincho" w:eastAsia="MS Mincho" w:hAnsi="MS Mincho" w:cs="Arial"/>
          <w:b/>
          <w:sz w:val="16"/>
          <w:szCs w:val="16"/>
        </w:rPr>
        <w:t xml:space="preserve">, </w:t>
      </w:r>
      <w:r w:rsidRPr="00CB54BD">
        <w:rPr>
          <w:rFonts w:ascii="MS Mincho" w:eastAsia="MS Mincho" w:hAnsi="MS Mincho" w:cs="Arial" w:hint="eastAsia"/>
          <w:b/>
          <w:sz w:val="16"/>
          <w:szCs w:val="16"/>
        </w:rPr>
        <w:t>ИНН</w:t>
      </w:r>
      <w:r w:rsidRPr="00CB54BD">
        <w:rPr>
          <w:rFonts w:ascii="MS Mincho" w:eastAsia="MS Mincho" w:hAnsi="MS Mincho" w:cs="Arial"/>
          <w:b/>
          <w:sz w:val="16"/>
          <w:szCs w:val="16"/>
        </w:rPr>
        <w:t>/</w:t>
      </w:r>
      <w:r w:rsidRPr="00CB54BD">
        <w:rPr>
          <w:rFonts w:ascii="MS Mincho" w:eastAsia="MS Mincho" w:hAnsi="MS Mincho" w:cs="Arial" w:hint="eastAsia"/>
          <w:b/>
          <w:sz w:val="16"/>
          <w:szCs w:val="16"/>
        </w:rPr>
        <w:t>КПП</w:t>
      </w:r>
      <w:r w:rsidRPr="00CB54BD">
        <w:rPr>
          <w:rFonts w:ascii="MS Mincho" w:eastAsia="MS Mincho" w:hAnsi="MS Mincho" w:cs="Arial"/>
          <w:sz w:val="16"/>
          <w:szCs w:val="16"/>
        </w:rPr>
        <w:t xml:space="preserve"> 0527001634/052701001</w:t>
      </w:r>
    </w:p>
    <w:p w:rsidR="00F446CE" w:rsidRPr="00CB54BD" w:rsidRDefault="00F446CE" w:rsidP="00F446CE">
      <w:pPr>
        <w:jc w:val="center"/>
      </w:pPr>
      <w:r w:rsidRPr="00CB54BD">
        <w:rPr>
          <w:noProof/>
          <w:sz w:val="28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94614</wp:posOffset>
                </wp:positionV>
                <wp:extent cx="61722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21C6D2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7.45pt" to="47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IJEVwIAAGoEAAAOAAAAZHJzL2Uyb0RvYy54bWysVNFu0zAUfUfiHyy/d2lK1m3R0gk1LS8D&#10;Jm18gBs7jTXHtmy3aYWQgGekfQK/wANIkwZ8Q/pHXLtp1cELQuTBubavT8499zjnF6taoCUzliuZ&#10;4fiojxGThaJczjP85mbaO8XIOiIpEUqyDK+ZxRejp0/OG52ygaqUoMwgAJE2bXSGK+d0GkW2qFhN&#10;7JHSTMJmqUxNHEzNPKKGNIBei2jQ7w+jRhmqjSqYtbCabzfxKOCXJSvc67K0zCGRYeDmwmjCOPNj&#10;NDon6dwQXfGio0H+gUVNuISP7qFy4ghaGP4HVM0Lo6wq3VGh6kiVJS9YqAGqifu/VXNdEc1CLSCO&#10;1XuZ7P+DLV4trwziNMMJRpLU0KL28+b95q793n7Z3KHNh/Zn+6392t63P9r7zUeIHzafIPab7UO3&#10;fIcSr2SjbQqAY3llvBbFSl7rS1XcWiTVuCJyzkJFN2sNn4n9iejRET+xGvjMmpeKQg5ZOBVkXZWm&#10;9pAgGFqF7q333WMrhwpYHMYnA7AERsVuLyLp7qA21r1gqkY+yLDg0gtLUrK8tM4TIekuxS9LNeVC&#10;BHMIiZoMH5/Exx661iCVA7Pc3lRdy60SnPp0f9Ca+WwsDFoSb7jwhDph5zDNqIWkAb5ihE662BEu&#10;tjHQEdLjQXFAsIu2jnp71j+bnE5Ok14yGE56ST/Pe8+n46Q3nMYnx/mzfDzO43e+ujhJK04pk57d&#10;zt1x8nfu6e7Z1pd7f++FiR6jBwWB7O4dSIfu+oZurTFTdH1ldl0HQ4fk7vL5G3M4h/jwFzH6BQAA&#10;//8DAFBLAwQUAAYACAAAACEADvOux9sAAAAJAQAADwAAAGRycy9kb3ducmV2LnhtbEyPwU7DMBBE&#10;70j8g7VIvbVOIa3SEKeqqPgAQg89uvGSRNjryHbblK9nEQc47sxo9k21nZwVFwxx8KRguchAILXe&#10;DNQpOLy/zgsQMWky2npCBTeMsK3v7ypdGn+lN7w0qRNcQrHUCvqUxlLK2PbodFz4EYm9Dx+cTnyG&#10;Tpqgr1zurHzMsrV0eiD+0OsRX3psP5uzU9D4zO6n3ZNtvor8uPdtMYZVVGr2MO2eQSSc0l8YfvAZ&#10;HWpmOvkzmSisgvmy4C2JjXwDggObVc7C6VeQdSX/L6i/AQAA//8DAFBLAQItABQABgAIAAAAIQC2&#10;gziS/gAAAOEBAAATAAAAAAAAAAAAAAAAAAAAAABbQ29udGVudF9UeXBlc10ueG1sUEsBAi0AFAAG&#10;AAgAAAAhADj9If/WAAAAlAEAAAsAAAAAAAAAAAAAAAAALwEAAF9yZWxzLy5yZWxzUEsBAi0AFAAG&#10;AAgAAAAhAJqUgkRXAgAAagQAAA4AAAAAAAAAAAAAAAAALgIAAGRycy9lMm9Eb2MueG1sUEsBAi0A&#10;FAAGAAgAAAAhAA7zrsfbAAAACQEAAA8AAAAAAAAAAAAAAAAAsQ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F446CE" w:rsidRPr="00CB54BD" w:rsidRDefault="00F446CE" w:rsidP="00F446CE">
      <w:pPr>
        <w:keepNext/>
        <w:jc w:val="center"/>
        <w:outlineLvl w:val="8"/>
        <w:rPr>
          <w:b/>
          <w:sz w:val="32"/>
          <w:szCs w:val="20"/>
        </w:rPr>
      </w:pPr>
      <w:r w:rsidRPr="00CB54BD">
        <w:rPr>
          <w:b/>
          <w:sz w:val="32"/>
          <w:szCs w:val="20"/>
        </w:rPr>
        <w:t>П О С Т А Н О В Л Е Н И Е</w:t>
      </w:r>
    </w:p>
    <w:p w:rsidR="00F446CE" w:rsidRPr="00CB54BD" w:rsidRDefault="00F446CE" w:rsidP="00F446CE"/>
    <w:p w:rsidR="00F446CE" w:rsidRPr="00CB54BD" w:rsidRDefault="00F446CE" w:rsidP="00AC49A3">
      <w:pPr>
        <w:tabs>
          <w:tab w:val="left" w:pos="402"/>
          <w:tab w:val="center" w:pos="4677"/>
          <w:tab w:val="left" w:pos="4956"/>
          <w:tab w:val="left" w:pos="669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72399F">
        <w:rPr>
          <w:b/>
          <w:sz w:val="28"/>
          <w:szCs w:val="28"/>
        </w:rPr>
        <w:t>23</w:t>
      </w:r>
      <w:r w:rsidR="00101593">
        <w:rPr>
          <w:b/>
          <w:sz w:val="28"/>
          <w:szCs w:val="28"/>
        </w:rPr>
        <w:t>4</w:t>
      </w:r>
      <w:r w:rsidRPr="00CB54BD">
        <w:rPr>
          <w:b/>
          <w:sz w:val="28"/>
          <w:szCs w:val="28"/>
        </w:rPr>
        <w:tab/>
        <w:t xml:space="preserve">                      </w:t>
      </w:r>
      <w:r w:rsidRPr="00CB54BD">
        <w:rPr>
          <w:b/>
          <w:sz w:val="28"/>
          <w:szCs w:val="28"/>
        </w:rPr>
        <w:tab/>
        <w:t xml:space="preserve">       </w:t>
      </w:r>
      <w:r w:rsidR="00AC49A3" w:rsidRPr="00CB54BD">
        <w:rPr>
          <w:b/>
          <w:sz w:val="28"/>
          <w:szCs w:val="28"/>
        </w:rPr>
        <w:t xml:space="preserve">от </w:t>
      </w:r>
      <w:r w:rsidR="00AC49A3">
        <w:rPr>
          <w:b/>
          <w:sz w:val="28"/>
          <w:szCs w:val="28"/>
        </w:rPr>
        <w:t>19.09.2023 г.</w:t>
      </w:r>
    </w:p>
    <w:p w:rsidR="00F446CE" w:rsidRDefault="00F446CE" w:rsidP="001D37FE">
      <w:pPr>
        <w:pStyle w:val="a3"/>
        <w:ind w:right="1417"/>
        <w:jc w:val="right"/>
        <w:rPr>
          <w:rFonts w:ascii="Times New Roman" w:hAnsi="Times New Roman"/>
        </w:rPr>
      </w:pPr>
    </w:p>
    <w:p w:rsidR="001D37FE" w:rsidRDefault="001D37FE" w:rsidP="001D37FE">
      <w:pPr>
        <w:ind w:right="1417"/>
        <w:jc w:val="both"/>
        <w:rPr>
          <w:b/>
          <w:sz w:val="28"/>
          <w:szCs w:val="28"/>
        </w:rPr>
      </w:pPr>
      <w:r w:rsidRPr="001D37FE">
        <w:rPr>
          <w:b/>
          <w:sz w:val="28"/>
          <w:szCs w:val="28"/>
        </w:rPr>
        <w:t>Об утверждении положения реализации полномочий главного администратора доходов бюджета МР «Сергокалинский район» по взысканию дебиторской задолженности по платежам в бюджет, пеням и штрафам по ним</w:t>
      </w:r>
    </w:p>
    <w:p w:rsidR="001D37FE" w:rsidRPr="001D37FE" w:rsidRDefault="001D37FE" w:rsidP="001D37FE">
      <w:pPr>
        <w:jc w:val="both"/>
        <w:rPr>
          <w:b/>
          <w:sz w:val="28"/>
          <w:szCs w:val="28"/>
        </w:rPr>
      </w:pPr>
    </w:p>
    <w:p w:rsidR="00F446CE" w:rsidRPr="001D37FE" w:rsidRDefault="001D37FE" w:rsidP="00F446CE">
      <w:pPr>
        <w:ind w:firstLine="709"/>
        <w:jc w:val="both"/>
        <w:rPr>
          <w:bCs/>
          <w:sz w:val="28"/>
          <w:szCs w:val="28"/>
        </w:rPr>
      </w:pPr>
      <w:r w:rsidRPr="001D37FE">
        <w:rPr>
          <w:sz w:val="28"/>
          <w:szCs w:val="28"/>
        </w:rPr>
        <w:t>В целях реализации полномочий главного администратора доходов бюджета муниципального района по взысканию дебиторской задолженности по платежам в бюджет, пеням и штрафам по ним, в соответствии с приказом Министерства Финансов Российской Федерации от 18.11.2022 №172 «</w:t>
      </w:r>
      <w:r w:rsidRPr="001D37FE">
        <w:rPr>
          <w:sz w:val="28"/>
          <w:szCs w:val="28"/>
          <w:shd w:val="clear" w:color="auto" w:fill="FFFFFF"/>
        </w:rPr>
        <w:t>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</w:t>
      </w:r>
      <w:r w:rsidR="00B23D5F">
        <w:rPr>
          <w:sz w:val="28"/>
          <w:szCs w:val="28"/>
          <w:shd w:val="clear" w:color="auto" w:fill="FFFFFF"/>
        </w:rPr>
        <w:t>»</w:t>
      </w:r>
      <w:r w:rsidRPr="001D37FE">
        <w:rPr>
          <w:sz w:val="28"/>
          <w:szCs w:val="28"/>
          <w:shd w:val="clear" w:color="auto" w:fill="FFFFFF"/>
        </w:rPr>
        <w:t xml:space="preserve">, </w:t>
      </w:r>
      <w:r w:rsidRPr="001D37FE">
        <w:rPr>
          <w:sz w:val="28"/>
          <w:szCs w:val="28"/>
        </w:rPr>
        <w:t>руководствуясь ст. 42 Устава района</w:t>
      </w:r>
      <w:r w:rsidR="00B23D5F">
        <w:rPr>
          <w:sz w:val="28"/>
          <w:szCs w:val="28"/>
        </w:rPr>
        <w:t>,</w:t>
      </w:r>
      <w:r w:rsidRPr="001D37FE">
        <w:rPr>
          <w:sz w:val="28"/>
          <w:szCs w:val="28"/>
        </w:rPr>
        <w:t xml:space="preserve"> </w:t>
      </w:r>
      <w:r w:rsidR="00B23D5F">
        <w:rPr>
          <w:sz w:val="28"/>
          <w:szCs w:val="28"/>
        </w:rPr>
        <w:t>А</w:t>
      </w:r>
      <w:r w:rsidRPr="001D37FE">
        <w:rPr>
          <w:sz w:val="28"/>
          <w:szCs w:val="28"/>
        </w:rPr>
        <w:t xml:space="preserve">дминистрация </w:t>
      </w:r>
      <w:r w:rsidR="00B23D5F">
        <w:rPr>
          <w:sz w:val="28"/>
          <w:szCs w:val="28"/>
        </w:rPr>
        <w:t>МР «Сергокалинский район»</w:t>
      </w:r>
      <w:r w:rsidR="00F446CE" w:rsidRPr="001D37FE">
        <w:rPr>
          <w:bCs/>
          <w:sz w:val="28"/>
          <w:szCs w:val="28"/>
        </w:rPr>
        <w:tab/>
      </w:r>
    </w:p>
    <w:p w:rsidR="00FB345A" w:rsidRDefault="00FB345A" w:rsidP="00F446CE">
      <w:pPr>
        <w:jc w:val="center"/>
        <w:rPr>
          <w:b/>
          <w:bCs/>
          <w:sz w:val="28"/>
          <w:szCs w:val="28"/>
        </w:rPr>
      </w:pPr>
    </w:p>
    <w:p w:rsidR="00F446CE" w:rsidRPr="000E59DC" w:rsidRDefault="00F446CE" w:rsidP="00F446CE">
      <w:pPr>
        <w:jc w:val="center"/>
        <w:rPr>
          <w:b/>
          <w:bCs/>
          <w:sz w:val="28"/>
          <w:szCs w:val="28"/>
        </w:rPr>
      </w:pPr>
      <w:r w:rsidRPr="000E59DC">
        <w:rPr>
          <w:b/>
          <w:bCs/>
          <w:sz w:val="28"/>
          <w:szCs w:val="28"/>
        </w:rPr>
        <w:t>постановляет:</w:t>
      </w:r>
    </w:p>
    <w:p w:rsidR="00F446CE" w:rsidRPr="00970BF3" w:rsidRDefault="00F446CE" w:rsidP="00970BF3">
      <w:pPr>
        <w:jc w:val="center"/>
        <w:rPr>
          <w:b/>
          <w:bCs/>
          <w:sz w:val="28"/>
          <w:szCs w:val="28"/>
        </w:rPr>
      </w:pPr>
    </w:p>
    <w:p w:rsidR="00970BF3" w:rsidRPr="00970BF3" w:rsidRDefault="00970BF3" w:rsidP="00970BF3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970BF3">
        <w:rPr>
          <w:rFonts w:ascii="Times New Roman" w:hAnsi="Times New Roman"/>
          <w:sz w:val="28"/>
          <w:szCs w:val="28"/>
        </w:rPr>
        <w:t>Утвердить порядок реализации полномочий главного администратора доходов бюджета по взысканию дебиторской задолженности по платежам в бюджет, пеням и штрафом по ним, согласно приложению</w:t>
      </w:r>
      <w:r>
        <w:rPr>
          <w:rFonts w:ascii="Times New Roman" w:hAnsi="Times New Roman"/>
          <w:sz w:val="28"/>
          <w:szCs w:val="28"/>
        </w:rPr>
        <w:t>;</w:t>
      </w:r>
    </w:p>
    <w:p w:rsidR="00970BF3" w:rsidRPr="00FF349A" w:rsidRDefault="00970BF3" w:rsidP="00FF349A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970BF3">
        <w:rPr>
          <w:rFonts w:ascii="Times New Roman" w:hAnsi="Times New Roman"/>
          <w:sz w:val="28"/>
          <w:szCs w:val="28"/>
        </w:rPr>
        <w:t xml:space="preserve">Постановление вступает в силу после его официального опубликования, подлежит размещению на официальном сайте </w:t>
      </w:r>
      <w:r w:rsidR="00407D21">
        <w:rPr>
          <w:rFonts w:ascii="Times New Roman" w:hAnsi="Times New Roman"/>
          <w:sz w:val="28"/>
          <w:szCs w:val="28"/>
        </w:rPr>
        <w:t>А</w:t>
      </w:r>
      <w:r w:rsidRPr="00970BF3">
        <w:rPr>
          <w:rFonts w:ascii="Times New Roman" w:hAnsi="Times New Roman"/>
          <w:sz w:val="28"/>
          <w:szCs w:val="28"/>
        </w:rPr>
        <w:t xml:space="preserve">дминистрации </w:t>
      </w:r>
      <w:r w:rsidR="00407D21">
        <w:rPr>
          <w:rFonts w:ascii="Times New Roman" w:hAnsi="Times New Roman"/>
          <w:sz w:val="28"/>
          <w:szCs w:val="28"/>
        </w:rPr>
        <w:t>МР «Сергока</w:t>
      </w:r>
      <w:r w:rsidR="00FF349A">
        <w:rPr>
          <w:rFonts w:ascii="Times New Roman" w:hAnsi="Times New Roman"/>
          <w:sz w:val="28"/>
          <w:szCs w:val="28"/>
        </w:rPr>
        <w:t>линского район»</w:t>
      </w:r>
      <w:r w:rsidRPr="00FF349A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970BF3" w:rsidRDefault="00970BF3" w:rsidP="00970BF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70BF3" w:rsidRPr="00970BF3" w:rsidRDefault="00970BF3" w:rsidP="00970BF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70BF3" w:rsidRDefault="00970BF3" w:rsidP="00970BF3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:rsidR="00F446CE" w:rsidRDefault="00F446CE" w:rsidP="00F446CE">
      <w:pPr>
        <w:tabs>
          <w:tab w:val="left" w:pos="0"/>
        </w:tabs>
        <w:ind w:right="-12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Врио </w:t>
      </w:r>
      <w:r w:rsidR="00FB345A">
        <w:rPr>
          <w:b/>
          <w:sz w:val="28"/>
          <w:szCs w:val="28"/>
        </w:rPr>
        <w:t xml:space="preserve">Главы </w:t>
      </w:r>
      <w:r w:rsidR="00FB345A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А. Алигаджиев</w:t>
      </w:r>
      <w:r>
        <w:rPr>
          <w:b/>
          <w:sz w:val="28"/>
          <w:szCs w:val="28"/>
        </w:rPr>
        <w:tab/>
      </w:r>
    </w:p>
    <w:p w:rsidR="003B026E" w:rsidRDefault="003B026E"/>
    <w:sectPr w:rsidR="003B0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F046E"/>
    <w:multiLevelType w:val="hybridMultilevel"/>
    <w:tmpl w:val="9B9A070E"/>
    <w:lvl w:ilvl="0" w:tplc="182C8E04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D53F1"/>
    <w:multiLevelType w:val="hybridMultilevel"/>
    <w:tmpl w:val="37CE4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B366AB"/>
    <w:multiLevelType w:val="hybridMultilevel"/>
    <w:tmpl w:val="F5E041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792"/>
    <w:rsid w:val="00101593"/>
    <w:rsid w:val="001D37FE"/>
    <w:rsid w:val="00252792"/>
    <w:rsid w:val="003B026E"/>
    <w:rsid w:val="00407D21"/>
    <w:rsid w:val="0072399F"/>
    <w:rsid w:val="00970BF3"/>
    <w:rsid w:val="00AC49A3"/>
    <w:rsid w:val="00B23D5F"/>
    <w:rsid w:val="00F446CE"/>
    <w:rsid w:val="00F56C29"/>
    <w:rsid w:val="00FB345A"/>
    <w:rsid w:val="00FF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7B421"/>
  <w15:chartTrackingRefBased/>
  <w15:docId w15:val="{33610798-BADE-4538-AB4B-5F04AE5BF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446C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List Paragraph"/>
    <w:basedOn w:val="a"/>
    <w:uiPriority w:val="34"/>
    <w:qFormat/>
    <w:rsid w:val="00B23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gokalarayon@e-dag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2023-09-20T08:44:00Z</cp:lastPrinted>
  <dcterms:created xsi:type="dcterms:W3CDTF">2023-09-18T12:14:00Z</dcterms:created>
  <dcterms:modified xsi:type="dcterms:W3CDTF">2023-09-20T08:47:00Z</dcterms:modified>
</cp:coreProperties>
</file>